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DF7" w:rsidRPr="00951AB9" w:rsidRDefault="003D5196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951AB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Інформація щодо виконання </w:t>
      </w:r>
      <w:r w:rsidRPr="00667DF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вимог пункту 4-1 постанови Кабінету Міністрів України від 11.10.2016 N 710, закупівля </w:t>
      </w:r>
      <w:r w:rsidR="006E3E6E" w:rsidRPr="006E3E6E">
        <w:rPr>
          <w:rFonts w:ascii="Times New Roman" w:hAnsi="Times New Roman" w:cs="Times New Roman"/>
          <w:sz w:val="28"/>
          <w:szCs w:val="28"/>
        </w:rPr>
        <w:t>UA-2022-02-18-012533-b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3064"/>
        <w:gridCol w:w="5891"/>
      </w:tblGrid>
      <w:tr w:rsidR="003D5196" w:rsidRPr="00C70B15" w:rsidTr="001361EA">
        <w:tc>
          <w:tcPr>
            <w:tcW w:w="390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064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Назва закупівлі</w:t>
            </w:r>
          </w:p>
        </w:tc>
        <w:tc>
          <w:tcPr>
            <w:tcW w:w="5891" w:type="dxa"/>
          </w:tcPr>
          <w:p w:rsidR="00E93FE9" w:rsidRPr="00E93FE9" w:rsidRDefault="00E93FE9" w:rsidP="00E93FE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93FE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24110000-8</w:t>
            </w:r>
          </w:p>
          <w:p w:rsidR="006E3E6E" w:rsidRDefault="00E93FE9" w:rsidP="00E93FE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93FE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Промислові гази</w:t>
            </w:r>
            <w:r w:rsidR="006E3E6E" w:rsidRPr="006E3E6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="00DD5E0F" w:rsidRPr="00DD5E0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(</w:t>
            </w:r>
            <w:r w:rsidR="006E3E6E" w:rsidRPr="006E3E6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ПРОМИСЛОВІ ГАЗИ</w:t>
            </w:r>
            <w:r w:rsidR="006E3E6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) Лот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  <w:r w:rsidR="006E3E6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</w:p>
          <w:p w:rsidR="006E4879" w:rsidRPr="00951AB9" w:rsidRDefault="00C70B15" w:rsidP="006E487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C70B1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Інститут органічної хімії Національної академії наук України, 05417325, 0209</w:t>
            </w:r>
            <w:r w:rsidR="00FD271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4, м. Київ, вул. Мурманська, 5</w:t>
            </w:r>
            <w:r w:rsidR="009C594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на 2022 рік</w:t>
            </w:r>
            <w:bookmarkStart w:id="0" w:name="_GoBack"/>
            <w:bookmarkEnd w:id="0"/>
          </w:p>
        </w:tc>
      </w:tr>
      <w:tr w:rsidR="003D5196" w:rsidRPr="008262BC" w:rsidTr="001361EA">
        <w:tc>
          <w:tcPr>
            <w:tcW w:w="390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064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Унікальний номер повідомлення про намір укласти договір про закупівлю</w:t>
            </w:r>
          </w:p>
        </w:tc>
        <w:tc>
          <w:tcPr>
            <w:tcW w:w="5891" w:type="dxa"/>
          </w:tcPr>
          <w:p w:rsidR="00E73E00" w:rsidRPr="008D1BD9" w:rsidRDefault="006E3E6E" w:rsidP="001B3F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E6E">
              <w:rPr>
                <w:rFonts w:ascii="Times New Roman" w:hAnsi="Times New Roman" w:cs="Times New Roman"/>
                <w:sz w:val="28"/>
                <w:szCs w:val="28"/>
              </w:rPr>
              <w:t>UA-2022-02-18-012533-b</w:t>
            </w:r>
          </w:p>
        </w:tc>
      </w:tr>
      <w:tr w:rsidR="003D5196" w:rsidRPr="00951AB9" w:rsidTr="001361EA">
        <w:tc>
          <w:tcPr>
            <w:tcW w:w="390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064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5891" w:type="dxa"/>
          </w:tcPr>
          <w:p w:rsidR="003D5196" w:rsidRPr="00951AB9" w:rsidRDefault="00E93FE9" w:rsidP="006E487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93FE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292 460,00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гривень. Очікувана вартість предмету закупівлі визначена на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аналізу ринку </w:t>
            </w:r>
          </w:p>
        </w:tc>
      </w:tr>
      <w:tr w:rsidR="003D5196" w:rsidRPr="00951AB9" w:rsidTr="001361EA">
        <w:tc>
          <w:tcPr>
            <w:tcW w:w="390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064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</w:t>
            </w:r>
          </w:p>
        </w:tc>
        <w:tc>
          <w:tcPr>
            <w:tcW w:w="5891" w:type="dxa"/>
          </w:tcPr>
          <w:p w:rsidR="003D5196" w:rsidRPr="00951AB9" w:rsidRDefault="00E93FE9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93FE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292 460,00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гривень</w:t>
            </w:r>
          </w:p>
          <w:p w:rsidR="001B3FB2" w:rsidRPr="00951AB9" w:rsidRDefault="001B3FB2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Розмір бюджетного призначення визначений відповідно до </w:t>
            </w:r>
            <w:r w:rsidR="00B1466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розрахунків до кошторису на 2022</w:t>
            </w: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рік</w:t>
            </w:r>
          </w:p>
        </w:tc>
      </w:tr>
      <w:tr w:rsidR="003D5196" w:rsidRPr="00951AB9" w:rsidTr="001361EA">
        <w:tc>
          <w:tcPr>
            <w:tcW w:w="390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064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891" w:type="dxa"/>
          </w:tcPr>
          <w:p w:rsidR="001B3FB2" w:rsidRPr="00951AB9" w:rsidRDefault="001B3FB2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Закупівля здійснюється за 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процедурою </w:t>
            </w:r>
            <w:r w:rsidR="00FD271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«</w:t>
            </w:r>
            <w:r w:rsidR="006E3E6E" w:rsidRPr="006E3E6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ВІДКРИТІ ТОРГИ</w:t>
            </w:r>
            <w:r w:rsidR="00FD271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»</w:t>
            </w:r>
          </w:p>
          <w:p w:rsidR="003D5196" w:rsidRPr="00951AB9" w:rsidRDefault="001B3FB2" w:rsidP="003B1C8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Технічні та якісні характеристики предмета закупівлі визначені у відповідності до державних стандартів та/або технічних умов, що передбачені законодавством для відповідного виду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товарів</w:t>
            </w:r>
          </w:p>
        </w:tc>
      </w:tr>
    </w:tbl>
    <w:p w:rsidR="00C431F3" w:rsidRPr="00951AB9" w:rsidRDefault="00C431F3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196" w:rsidRPr="00951AB9" w:rsidRDefault="003D5196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D5196" w:rsidRPr="0095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6F"/>
    <w:rsid w:val="000D5218"/>
    <w:rsid w:val="00107320"/>
    <w:rsid w:val="00126839"/>
    <w:rsid w:val="001361EA"/>
    <w:rsid w:val="00137AB7"/>
    <w:rsid w:val="001B3FB2"/>
    <w:rsid w:val="002031B2"/>
    <w:rsid w:val="002F02E1"/>
    <w:rsid w:val="003A6D77"/>
    <w:rsid w:val="003B1C8D"/>
    <w:rsid w:val="003D5196"/>
    <w:rsid w:val="00422D5C"/>
    <w:rsid w:val="005404E6"/>
    <w:rsid w:val="00632D92"/>
    <w:rsid w:val="00667DF7"/>
    <w:rsid w:val="006A5C20"/>
    <w:rsid w:val="006E3E6E"/>
    <w:rsid w:val="006E4879"/>
    <w:rsid w:val="00781AA6"/>
    <w:rsid w:val="008262BC"/>
    <w:rsid w:val="00860917"/>
    <w:rsid w:val="008D1BD9"/>
    <w:rsid w:val="00951AB9"/>
    <w:rsid w:val="0098692E"/>
    <w:rsid w:val="009C5943"/>
    <w:rsid w:val="009E48A2"/>
    <w:rsid w:val="00A50CC2"/>
    <w:rsid w:val="00B12ED2"/>
    <w:rsid w:val="00B1466B"/>
    <w:rsid w:val="00B21B51"/>
    <w:rsid w:val="00B612EF"/>
    <w:rsid w:val="00B72B16"/>
    <w:rsid w:val="00C431F3"/>
    <w:rsid w:val="00C52B5C"/>
    <w:rsid w:val="00C62D41"/>
    <w:rsid w:val="00C70B15"/>
    <w:rsid w:val="00CE3C3B"/>
    <w:rsid w:val="00CE644A"/>
    <w:rsid w:val="00CF427F"/>
    <w:rsid w:val="00D0485E"/>
    <w:rsid w:val="00DD5E0F"/>
    <w:rsid w:val="00E06F6F"/>
    <w:rsid w:val="00E133C6"/>
    <w:rsid w:val="00E6783B"/>
    <w:rsid w:val="00E73E00"/>
    <w:rsid w:val="00E93FE9"/>
    <w:rsid w:val="00F83C63"/>
    <w:rsid w:val="00F95139"/>
    <w:rsid w:val="00FD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D83FF-A68D-416B-A608-BADA9256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Мелетич</dc:creator>
  <cp:lastModifiedBy>Рябокич Людмила Александровна</cp:lastModifiedBy>
  <cp:revision>9</cp:revision>
  <dcterms:created xsi:type="dcterms:W3CDTF">2022-10-21T12:03:00Z</dcterms:created>
  <dcterms:modified xsi:type="dcterms:W3CDTF">2022-10-24T07:38:00Z</dcterms:modified>
</cp:coreProperties>
</file>